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3F2EF663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25015">
        <w:rPr>
          <w:rFonts w:eastAsia="Arial Unicode MS" w:cs="Arial"/>
          <w:bCs/>
          <w:sz w:val="24"/>
          <w:lang w:val="sv-FI"/>
        </w:rPr>
        <w:t>1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D277F4">
        <w:rPr>
          <w:rFonts w:eastAsia="Arial Unicode MS" w:cs="Arial"/>
          <w:bCs/>
          <w:sz w:val="24"/>
          <w:lang w:val="sv-FI"/>
        </w:rPr>
        <w:t>9227</w:t>
      </w:r>
    </w:p>
    <w:p w14:paraId="03EC003B" w14:textId="7695A47F" w:rsidR="00602CFF" w:rsidRPr="00602CFF" w:rsidRDefault="00A2501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Wuhan, China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13-17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October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88881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671F">
        <w:rPr>
          <w:rFonts w:ascii="Arial" w:hAnsi="Arial" w:cs="Arial"/>
          <w:b/>
        </w:rPr>
        <w:t xml:space="preserve">The challenge of 6G </w:t>
      </w:r>
      <w:r w:rsidR="00E8506C">
        <w:rPr>
          <w:rFonts w:ascii="Arial" w:hAnsi="Arial" w:cs="Arial"/>
          <w:b/>
        </w:rPr>
        <w:t>SID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5D769B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B25E7">
        <w:rPr>
          <w:rFonts w:ascii="Arial" w:hAnsi="Arial" w:cs="Arial"/>
          <w:b/>
        </w:rPr>
        <w:t>20.6.</w:t>
      </w:r>
      <w:r w:rsidR="00F002AB">
        <w:rPr>
          <w:rFonts w:ascii="Arial" w:hAnsi="Arial" w:cs="Arial"/>
          <w:b/>
        </w:rPr>
        <w:t>0</w:t>
      </w:r>
    </w:p>
    <w:p w14:paraId="3F7B9FA5" w14:textId="174EB0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671F">
        <w:rPr>
          <w:rFonts w:ascii="Arial" w:hAnsi="Arial" w:cs="Arial"/>
          <w:b/>
        </w:rPr>
        <w:t>FS_6G_ARC/ Rel.20</w:t>
      </w:r>
    </w:p>
    <w:p w14:paraId="04A85BCE" w14:textId="3B65A52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577452">
        <w:rPr>
          <w:rFonts w:ascii="Arial" w:hAnsi="Arial" w:cs="Arial"/>
          <w:i/>
        </w:rPr>
        <w:t>: Discusses the challenges of 6G architecture and proposes a way forward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BFED1BF" w14:textId="09583D7C" w:rsidR="00251E08" w:rsidRDefault="00092E04" w:rsidP="00251E0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Despite extensive online and offline discussions</w:t>
      </w:r>
      <w:r w:rsidR="000C6ED9">
        <w:rPr>
          <w:rFonts w:ascii="Arial" w:hAnsi="Arial" w:cs="Arial"/>
          <w:lang w:eastAsia="ko-KR"/>
        </w:rPr>
        <w:t xml:space="preserve"> from March to October 2025</w:t>
      </w:r>
      <w:r>
        <w:rPr>
          <w:rFonts w:ascii="Arial" w:hAnsi="Arial" w:cs="Arial"/>
          <w:lang w:eastAsia="ko-KR"/>
        </w:rPr>
        <w:t xml:space="preserve"> </w:t>
      </w:r>
      <w:r w:rsidR="000C6ED9">
        <w:rPr>
          <w:rFonts w:ascii="Arial" w:hAnsi="Arial" w:cs="Arial"/>
          <w:lang w:eastAsia="ko-KR"/>
        </w:rPr>
        <w:t xml:space="preserve">it was not possible to agree a commonly agreed scope for the 6G architecture study item. </w:t>
      </w:r>
    </w:p>
    <w:p w14:paraId="1BD990BD" w14:textId="77777777" w:rsidR="00E81DE0" w:rsidRDefault="000C6ED9" w:rsidP="000C6ED9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What we believe is fundamentally missing is an executive </w:t>
      </w:r>
      <w:r w:rsidR="00251E08" w:rsidRPr="00251E08">
        <w:rPr>
          <w:rFonts w:ascii="Arial" w:hAnsi="Arial" w:cs="Arial"/>
          <w:lang w:eastAsia="ko-KR"/>
        </w:rPr>
        <w:t>decision on whether 6G</w:t>
      </w:r>
      <w:r>
        <w:rPr>
          <w:rFonts w:ascii="Arial" w:hAnsi="Arial" w:cs="Arial"/>
          <w:lang w:eastAsia="ko-KR"/>
        </w:rPr>
        <w:t xml:space="preserve"> architecture</w:t>
      </w:r>
      <w:r w:rsidR="00251E08" w:rsidRPr="00251E08">
        <w:rPr>
          <w:rFonts w:ascii="Arial" w:hAnsi="Arial" w:cs="Arial"/>
          <w:lang w:eastAsia="ko-KR"/>
        </w:rPr>
        <w:t xml:space="preserve"> is</w:t>
      </w:r>
      <w:r>
        <w:rPr>
          <w:rFonts w:ascii="Arial" w:hAnsi="Arial" w:cs="Arial"/>
          <w:lang w:eastAsia="ko-KR"/>
        </w:rPr>
        <w:t xml:space="preserve"> a</w:t>
      </w:r>
      <w:r w:rsidR="00251E08" w:rsidRPr="00251E0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clean </w:t>
      </w:r>
      <w:r w:rsidR="008D6088">
        <w:rPr>
          <w:rFonts w:ascii="Arial" w:hAnsi="Arial" w:cs="Arial"/>
          <w:lang w:eastAsia="ko-KR"/>
        </w:rPr>
        <w:t>slate new architecture</w:t>
      </w:r>
      <w:r w:rsidR="00251E08" w:rsidRPr="00251E08">
        <w:rPr>
          <w:rFonts w:ascii="Arial" w:hAnsi="Arial" w:cs="Arial"/>
          <w:lang w:eastAsia="ko-KR"/>
        </w:rPr>
        <w:t xml:space="preserve"> </w:t>
      </w:r>
      <w:r w:rsidR="008D6088">
        <w:rPr>
          <w:rFonts w:ascii="Arial" w:hAnsi="Arial" w:cs="Arial"/>
          <w:lang w:eastAsia="ko-KR"/>
        </w:rPr>
        <w:t>or</w:t>
      </w:r>
      <w:r w:rsidR="00251E08" w:rsidRPr="00251E08">
        <w:rPr>
          <w:rFonts w:ascii="Arial" w:hAnsi="Arial" w:cs="Arial"/>
          <w:lang w:eastAsia="ko-KR"/>
        </w:rPr>
        <w:t xml:space="preserve"> seamless evolution</w:t>
      </w:r>
      <w:r w:rsidR="008D6088">
        <w:rPr>
          <w:rFonts w:ascii="Arial" w:hAnsi="Arial" w:cs="Arial"/>
          <w:lang w:eastAsia="ko-KR"/>
        </w:rPr>
        <w:t xml:space="preserve"> of 5G system and in which specific technical areas</w:t>
      </w:r>
      <w:r w:rsidR="00251E08" w:rsidRPr="00251E08">
        <w:rPr>
          <w:rFonts w:ascii="Arial" w:hAnsi="Arial" w:cs="Arial"/>
          <w:lang w:eastAsia="ko-KR"/>
        </w:rPr>
        <w:t xml:space="preserve">.  This makes all discussions </w:t>
      </w:r>
      <w:r w:rsidR="008D6088">
        <w:rPr>
          <w:rFonts w:ascii="Arial" w:hAnsi="Arial" w:cs="Arial"/>
          <w:lang w:eastAsia="ko-KR"/>
        </w:rPr>
        <w:t xml:space="preserve">for many WTs </w:t>
      </w:r>
      <w:r w:rsidR="00E8506C">
        <w:rPr>
          <w:rFonts w:ascii="Arial" w:hAnsi="Arial" w:cs="Arial"/>
          <w:lang w:eastAsia="ko-KR"/>
        </w:rPr>
        <w:t>challenging</w:t>
      </w:r>
      <w:r w:rsidR="00251E08" w:rsidRPr="00251E08">
        <w:rPr>
          <w:rFonts w:ascii="Arial" w:hAnsi="Arial" w:cs="Arial"/>
          <w:lang w:eastAsia="ko-KR"/>
        </w:rPr>
        <w:t>.</w:t>
      </w:r>
    </w:p>
    <w:p w14:paraId="5FCF00D0" w14:textId="77777777" w:rsidR="007633A5" w:rsidRDefault="00E81DE0" w:rsidP="000C6ED9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previous generation transitions the authors are aware of</w:t>
      </w:r>
      <w:r w:rsidR="00C666EF">
        <w:rPr>
          <w:rFonts w:ascii="Arial" w:hAnsi="Arial" w:cs="Arial"/>
          <w:lang w:eastAsia="ko-KR"/>
        </w:rPr>
        <w:t xml:space="preserve">, this decision was taken prior to </w:t>
      </w:r>
      <w:r w:rsidR="004E17D7">
        <w:rPr>
          <w:rFonts w:ascii="Arial" w:hAnsi="Arial" w:cs="Arial"/>
          <w:lang w:eastAsia="ko-KR"/>
        </w:rPr>
        <w:t xml:space="preserve">the work starting. For </w:t>
      </w:r>
      <w:proofErr w:type="gramStart"/>
      <w:r w:rsidR="004E17D7">
        <w:rPr>
          <w:rFonts w:ascii="Arial" w:hAnsi="Arial" w:cs="Arial"/>
          <w:lang w:eastAsia="ko-KR"/>
        </w:rPr>
        <w:t>example</w:t>
      </w:r>
      <w:proofErr w:type="gramEnd"/>
      <w:r w:rsidR="004E17D7">
        <w:rPr>
          <w:rFonts w:ascii="Arial" w:hAnsi="Arial" w:cs="Arial"/>
          <w:lang w:eastAsia="ko-KR"/>
        </w:rPr>
        <w:t xml:space="preserve"> in 2G to 3G transition it was already agreed to use the rel.97 GPRS architecture</w:t>
      </w:r>
      <w:r w:rsidR="004C5C36">
        <w:rPr>
          <w:rFonts w:ascii="Arial" w:hAnsi="Arial" w:cs="Arial"/>
          <w:lang w:eastAsia="ko-KR"/>
        </w:rPr>
        <w:t xml:space="preserve"> and add more functionality in it, alternatively in 4G to 5G transition it was agreed a priori to design </w:t>
      </w:r>
      <w:r w:rsidR="007633A5">
        <w:rPr>
          <w:rFonts w:ascii="Arial" w:hAnsi="Arial" w:cs="Arial"/>
          <w:lang w:eastAsia="ko-KR"/>
        </w:rPr>
        <w:t xml:space="preserve">a new architecture from scratch. </w:t>
      </w:r>
    </w:p>
    <w:p w14:paraId="0016C576" w14:textId="31CF87C3" w:rsidR="003D693D" w:rsidRDefault="007633A5" w:rsidP="000C6ED9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authors do not discuss or promote one or the other option but want to highlight that this fundamental decision will have effect o</w:t>
      </w:r>
      <w:r w:rsidR="003D693D">
        <w:rPr>
          <w:rFonts w:ascii="Arial" w:hAnsi="Arial" w:cs="Arial"/>
          <w:lang w:eastAsia="ko-KR"/>
        </w:rPr>
        <w:t xml:space="preserve">n how the related WTs and KIs will be drafted. </w:t>
      </w:r>
      <w:r w:rsidR="002101FA">
        <w:rPr>
          <w:rFonts w:ascii="Arial" w:hAnsi="Arial" w:cs="Arial"/>
          <w:lang w:eastAsia="ko-KR"/>
        </w:rPr>
        <w:t xml:space="preserve">Also argue that the WTs in the present version </w:t>
      </w:r>
      <w:r w:rsidR="00450775">
        <w:rPr>
          <w:rFonts w:ascii="Arial" w:hAnsi="Arial" w:cs="Arial"/>
          <w:lang w:eastAsia="ko-KR"/>
        </w:rPr>
        <w:t xml:space="preserve">of the SID are not good enough for neither of the options. </w:t>
      </w:r>
    </w:p>
    <w:p w14:paraId="15100016" w14:textId="768BAFD3" w:rsidR="00251E08" w:rsidRPr="00251E08" w:rsidRDefault="003D693D" w:rsidP="000C6ED9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Below we analyse </w:t>
      </w:r>
      <w:r w:rsidR="001458D3">
        <w:rPr>
          <w:rFonts w:ascii="Arial" w:hAnsi="Arial" w:cs="Arial"/>
          <w:lang w:eastAsia="ko-KR"/>
        </w:rPr>
        <w:t>in more detail the options</w:t>
      </w:r>
      <w:r w:rsidR="0057102B">
        <w:rPr>
          <w:rFonts w:ascii="Arial" w:hAnsi="Arial" w:cs="Arial"/>
          <w:lang w:eastAsia="ko-KR"/>
        </w:rPr>
        <w:t>.</w:t>
      </w:r>
      <w:r w:rsidR="001458D3">
        <w:rPr>
          <w:rFonts w:ascii="Arial" w:hAnsi="Arial" w:cs="Arial"/>
          <w:lang w:eastAsia="ko-KR"/>
        </w:rPr>
        <w:t xml:space="preserve"> </w:t>
      </w:r>
      <w:r w:rsidR="004E17D7">
        <w:rPr>
          <w:rFonts w:ascii="Arial" w:hAnsi="Arial" w:cs="Arial"/>
          <w:lang w:eastAsia="ko-KR"/>
        </w:rPr>
        <w:t xml:space="preserve"> </w:t>
      </w:r>
      <w:r w:rsidR="00251E08" w:rsidRPr="00251E08">
        <w:rPr>
          <w:rFonts w:ascii="Arial" w:hAnsi="Arial" w:cs="Arial"/>
          <w:lang w:eastAsia="ko-KR"/>
        </w:rPr>
        <w:t xml:space="preserve"> </w:t>
      </w:r>
    </w:p>
    <w:p w14:paraId="61C5FDB3" w14:textId="3231D4FB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2101FA">
        <w:rPr>
          <w:lang w:eastAsia="ko-KR"/>
        </w:rPr>
        <w:t>Options</w:t>
      </w:r>
    </w:p>
    <w:p w14:paraId="57ADB27D" w14:textId="3293FE15" w:rsidR="002101FA" w:rsidRDefault="002101FA" w:rsidP="002101F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1) </w:t>
      </w:r>
      <w:r w:rsidRPr="004771B1">
        <w:rPr>
          <w:rFonts w:ascii="Arial" w:hAnsi="Arial" w:cs="Arial"/>
          <w:b/>
          <w:bCs/>
          <w:lang w:eastAsia="ko-KR"/>
        </w:rPr>
        <w:t>Option 1 "clean slate":</w:t>
      </w:r>
      <w:r>
        <w:rPr>
          <w:rFonts w:ascii="Arial" w:hAnsi="Arial" w:cs="Arial"/>
          <w:lang w:eastAsia="ko-KR"/>
        </w:rPr>
        <w:t xml:space="preserve"> </w:t>
      </w:r>
      <w:r w:rsidR="00450775">
        <w:rPr>
          <w:rFonts w:ascii="Arial" w:hAnsi="Arial" w:cs="Arial"/>
          <w:lang w:eastAsia="ko-KR"/>
        </w:rPr>
        <w:t xml:space="preserve">this option means that SA2 will have to design a new architecture from scratch. </w:t>
      </w:r>
      <w:r w:rsidR="004771B1">
        <w:rPr>
          <w:rFonts w:ascii="Arial" w:hAnsi="Arial" w:cs="Arial"/>
          <w:lang w:eastAsia="ko-KR"/>
        </w:rPr>
        <w:t xml:space="preserve">This is what FS_NextGen (the 5G study) was aiming for. </w:t>
      </w:r>
      <w:proofErr w:type="gramStart"/>
      <w:r w:rsidR="003111CD">
        <w:rPr>
          <w:rFonts w:ascii="Arial" w:hAnsi="Arial" w:cs="Arial"/>
          <w:lang w:eastAsia="ko-KR"/>
        </w:rPr>
        <w:t>In order to</w:t>
      </w:r>
      <w:proofErr w:type="gramEnd"/>
      <w:r w:rsidR="003111CD">
        <w:rPr>
          <w:rFonts w:ascii="Arial" w:hAnsi="Arial" w:cs="Arial"/>
          <w:lang w:eastAsia="ko-KR"/>
        </w:rPr>
        <w:t xml:space="preserve"> accomplish this option, the SID </w:t>
      </w:r>
      <w:proofErr w:type="gramStart"/>
      <w:r w:rsidR="003111CD">
        <w:rPr>
          <w:rFonts w:ascii="Arial" w:hAnsi="Arial" w:cs="Arial"/>
          <w:lang w:eastAsia="ko-KR"/>
        </w:rPr>
        <w:t>has to</w:t>
      </w:r>
      <w:proofErr w:type="gramEnd"/>
      <w:r w:rsidR="003111CD">
        <w:rPr>
          <w:rFonts w:ascii="Arial" w:hAnsi="Arial" w:cs="Arial"/>
          <w:lang w:eastAsia="ko-KR"/>
        </w:rPr>
        <w:t xml:space="preserve"> be revised to </w:t>
      </w:r>
      <w:r w:rsidR="00947437">
        <w:rPr>
          <w:rFonts w:ascii="Arial" w:hAnsi="Arial" w:cs="Arial"/>
          <w:lang w:eastAsia="ko-KR"/>
        </w:rPr>
        <w:t>cover all aspects of the system. In its present form for example</w:t>
      </w:r>
      <w:r w:rsidR="00E911CF">
        <w:rPr>
          <w:rFonts w:ascii="Arial" w:hAnsi="Arial" w:cs="Arial"/>
          <w:lang w:eastAsia="ko-KR"/>
        </w:rPr>
        <w:t xml:space="preserve"> FS_6G_ARC</w:t>
      </w:r>
      <w:r w:rsidR="00947437">
        <w:rPr>
          <w:rFonts w:ascii="Arial" w:hAnsi="Arial" w:cs="Arial"/>
          <w:lang w:eastAsia="ko-KR"/>
        </w:rPr>
        <w:t xml:space="preserve"> has fundamental gaps compared to </w:t>
      </w:r>
      <w:r w:rsidR="00E911CF">
        <w:rPr>
          <w:rFonts w:ascii="Arial" w:hAnsi="Arial" w:cs="Arial"/>
          <w:lang w:eastAsia="ko-KR"/>
        </w:rPr>
        <w:t xml:space="preserve">the WTs and KIs of FS_NextGen e.g. </w:t>
      </w:r>
      <w:r w:rsidR="00E73958">
        <w:rPr>
          <w:rFonts w:ascii="Arial" w:hAnsi="Arial" w:cs="Arial"/>
          <w:lang w:eastAsia="ko-KR"/>
        </w:rPr>
        <w:t xml:space="preserve">lacks WTs on MM, SM, identities, subscription etc. </w:t>
      </w:r>
    </w:p>
    <w:p w14:paraId="4B193769" w14:textId="2836D419" w:rsidR="00E73958" w:rsidRDefault="00E73958" w:rsidP="002101F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2) </w:t>
      </w:r>
      <w:r w:rsidRPr="001E2EB3">
        <w:rPr>
          <w:rFonts w:ascii="Arial" w:hAnsi="Arial" w:cs="Arial"/>
          <w:b/>
          <w:bCs/>
          <w:lang w:eastAsia="ko-KR"/>
        </w:rPr>
        <w:t>Option 2 "evolution of 5GS"</w:t>
      </w:r>
      <w:r>
        <w:rPr>
          <w:rFonts w:ascii="Arial" w:hAnsi="Arial" w:cs="Arial"/>
          <w:lang w:eastAsia="ko-KR"/>
        </w:rPr>
        <w:t xml:space="preserve">: this option was followed for almost all rel.16 to rel.20 </w:t>
      </w:r>
      <w:r w:rsidR="00320ED0">
        <w:rPr>
          <w:rFonts w:ascii="Arial" w:hAnsi="Arial" w:cs="Arial"/>
          <w:lang w:eastAsia="ko-KR"/>
        </w:rPr>
        <w:t xml:space="preserve">studies SA2 did. It is means that for specific functionality the existing 5GS functionality defined in previous release is taken as baseline and </w:t>
      </w:r>
      <w:r w:rsidR="007B1781">
        <w:rPr>
          <w:rFonts w:ascii="Arial" w:hAnsi="Arial" w:cs="Arial"/>
          <w:lang w:eastAsia="ko-KR"/>
        </w:rPr>
        <w:t xml:space="preserve">either this functionality is enhanced, or new functionality is added. It is </w:t>
      </w:r>
      <w:r w:rsidR="00252A10">
        <w:rPr>
          <w:rFonts w:ascii="Arial" w:hAnsi="Arial" w:cs="Arial"/>
          <w:lang w:eastAsia="ko-KR"/>
        </w:rPr>
        <w:t xml:space="preserve">important to highlight that </w:t>
      </w:r>
      <w:proofErr w:type="gramStart"/>
      <w:r w:rsidR="00252A10">
        <w:rPr>
          <w:rFonts w:ascii="Arial" w:hAnsi="Arial" w:cs="Arial"/>
          <w:lang w:eastAsia="ko-KR"/>
        </w:rPr>
        <w:t>in order to</w:t>
      </w:r>
      <w:proofErr w:type="gramEnd"/>
      <w:r w:rsidR="00252A10">
        <w:rPr>
          <w:rFonts w:ascii="Arial" w:hAnsi="Arial" w:cs="Arial"/>
          <w:lang w:eastAsia="ko-KR"/>
        </w:rPr>
        <w:t xml:space="preserve"> agree on the scope of such studies typically there is an extensive set of offline discussions, typically lasting 6 months and result in a SA plenary prioritisation. </w:t>
      </w:r>
      <w:proofErr w:type="gramStart"/>
      <w:r w:rsidR="00DC0F38">
        <w:rPr>
          <w:rFonts w:ascii="Arial" w:hAnsi="Arial" w:cs="Arial"/>
          <w:lang w:eastAsia="ko-KR"/>
        </w:rPr>
        <w:t>Also</w:t>
      </w:r>
      <w:proofErr w:type="gramEnd"/>
      <w:r w:rsidR="00DC0F38">
        <w:rPr>
          <w:rFonts w:ascii="Arial" w:hAnsi="Arial" w:cs="Arial"/>
          <w:lang w:eastAsia="ko-KR"/>
        </w:rPr>
        <w:t xml:space="preserve"> all the study items have an agreed "justification" clause that explain </w:t>
      </w:r>
      <w:r w:rsidR="00B51E5D">
        <w:rPr>
          <w:rFonts w:ascii="Arial" w:hAnsi="Arial" w:cs="Arial"/>
          <w:lang w:eastAsia="ko-KR"/>
        </w:rPr>
        <w:t xml:space="preserve">why this </w:t>
      </w:r>
      <w:proofErr w:type="gramStart"/>
      <w:r w:rsidR="00B51E5D">
        <w:rPr>
          <w:rFonts w:ascii="Arial" w:hAnsi="Arial" w:cs="Arial"/>
          <w:lang w:eastAsia="ko-KR"/>
        </w:rPr>
        <w:t>particular study</w:t>
      </w:r>
      <w:proofErr w:type="gramEnd"/>
      <w:r w:rsidR="00B51E5D">
        <w:rPr>
          <w:rFonts w:ascii="Arial" w:hAnsi="Arial" w:cs="Arial"/>
          <w:lang w:eastAsia="ko-KR"/>
        </w:rPr>
        <w:t xml:space="preserve"> is agreed and what is aiming to enhance. The typical pre-amble use for the WTs is "</w:t>
      </w:r>
      <w:r w:rsidR="009B0144">
        <w:rPr>
          <w:rFonts w:ascii="Arial" w:hAnsi="Arial" w:cs="Arial"/>
          <w:lang w:eastAsia="ko-KR"/>
        </w:rPr>
        <w:t>Using the functionality defined in TS 23.501/502/503 the following enhancements are going to be studied…."</w:t>
      </w:r>
    </w:p>
    <w:p w14:paraId="1F43E7D3" w14:textId="5D9A80BB" w:rsidR="009B0144" w:rsidRDefault="009B0144" w:rsidP="002101F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3) </w:t>
      </w:r>
      <w:r w:rsidR="001E2EB3" w:rsidRPr="001E2EB3">
        <w:rPr>
          <w:rFonts w:ascii="Arial" w:hAnsi="Arial" w:cs="Arial"/>
          <w:b/>
          <w:bCs/>
          <w:lang w:eastAsia="ko-KR"/>
        </w:rPr>
        <w:t xml:space="preserve">Option 3 "cherry pick and evolve": </w:t>
      </w:r>
      <w:r w:rsidR="001E2EB3">
        <w:rPr>
          <w:rFonts w:ascii="Arial" w:hAnsi="Arial" w:cs="Arial"/>
          <w:lang w:eastAsia="ko-KR"/>
        </w:rPr>
        <w:t xml:space="preserve">this option has not been followed before </w:t>
      </w:r>
      <w:r w:rsidR="004C5504">
        <w:rPr>
          <w:rFonts w:ascii="Arial" w:hAnsi="Arial" w:cs="Arial"/>
          <w:lang w:eastAsia="ko-KR"/>
        </w:rPr>
        <w:t xml:space="preserve">but would involve first a process to select which functionality from 5GS </w:t>
      </w:r>
      <w:r w:rsidR="009A45B2">
        <w:rPr>
          <w:rFonts w:ascii="Arial" w:hAnsi="Arial" w:cs="Arial"/>
          <w:lang w:eastAsia="ko-KR"/>
        </w:rPr>
        <w:t xml:space="preserve">is desirable to be carried over for 6G. The exercise can be </w:t>
      </w:r>
      <w:r w:rsidR="005224A7">
        <w:rPr>
          <w:rFonts w:ascii="Arial" w:hAnsi="Arial" w:cs="Arial"/>
          <w:lang w:eastAsia="ko-KR"/>
        </w:rPr>
        <w:t xml:space="preserve">based on what has started based on </w:t>
      </w:r>
      <w:r w:rsidR="00602392" w:rsidRPr="00602392">
        <w:rPr>
          <w:rFonts w:ascii="Arial" w:hAnsi="Arial" w:cs="Arial"/>
          <w:lang w:eastAsia="ko-KR"/>
        </w:rPr>
        <w:t>S2-2508115</w:t>
      </w:r>
      <w:r w:rsidR="005224A7">
        <w:rPr>
          <w:rFonts w:ascii="Arial" w:hAnsi="Arial" w:cs="Arial"/>
          <w:lang w:eastAsia="ko-KR"/>
        </w:rPr>
        <w:t>/</w:t>
      </w:r>
      <w:r w:rsidR="00F27F3E" w:rsidRPr="00F27F3E">
        <w:rPr>
          <w:rFonts w:ascii="Arial" w:hAnsi="Arial" w:cs="Arial"/>
          <w:lang w:eastAsia="ko-KR"/>
        </w:rPr>
        <w:t>S2-2507876</w:t>
      </w:r>
      <w:r w:rsidR="00F27F3E">
        <w:rPr>
          <w:rFonts w:ascii="Arial" w:hAnsi="Arial" w:cs="Arial"/>
          <w:lang w:eastAsia="ko-KR"/>
        </w:rPr>
        <w:t xml:space="preserve"> </w:t>
      </w:r>
      <w:r w:rsidR="005224A7">
        <w:rPr>
          <w:rFonts w:ascii="Arial" w:hAnsi="Arial" w:cs="Arial"/>
          <w:lang w:eastAsia="ko-KR"/>
        </w:rPr>
        <w:t xml:space="preserve">to select the "day 1" features that will be supported </w:t>
      </w:r>
      <w:r w:rsidR="00FC67F9">
        <w:rPr>
          <w:rFonts w:ascii="Arial" w:hAnsi="Arial" w:cs="Arial"/>
          <w:lang w:eastAsia="ko-KR"/>
        </w:rPr>
        <w:t xml:space="preserve">in 6G. The difference of this option with option 2 is that certain existing functionalities will not be carried over in 6G. </w:t>
      </w:r>
      <w:r w:rsidR="00DC20B3">
        <w:rPr>
          <w:rFonts w:ascii="Arial" w:hAnsi="Arial" w:cs="Arial"/>
          <w:lang w:eastAsia="ko-KR"/>
        </w:rPr>
        <w:t xml:space="preserve">Beyond these functionalities the rest will be </w:t>
      </w:r>
      <w:r w:rsidR="004716B6">
        <w:rPr>
          <w:rFonts w:ascii="Arial" w:hAnsi="Arial" w:cs="Arial"/>
          <w:lang w:eastAsia="ko-KR"/>
        </w:rPr>
        <w:t xml:space="preserve">enhanced using what is already defined in TS 23.501/502/503 and as explained in option 2. </w:t>
      </w:r>
    </w:p>
    <w:p w14:paraId="3E2AF9AD" w14:textId="2D6B5DBA" w:rsidR="004716B6" w:rsidRDefault="004716B6" w:rsidP="002101F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 xml:space="preserve">One further clarification </w:t>
      </w:r>
      <w:r w:rsidR="0099352F">
        <w:rPr>
          <w:rFonts w:ascii="Arial" w:hAnsi="Arial" w:cs="Arial"/>
          <w:lang w:eastAsia="ko-KR"/>
        </w:rPr>
        <w:t xml:space="preserve">is that these options can apply differently </w:t>
      </w:r>
      <w:r w:rsidR="005003A7">
        <w:rPr>
          <w:rFonts w:ascii="Arial" w:hAnsi="Arial" w:cs="Arial"/>
          <w:lang w:eastAsia="ko-KR"/>
        </w:rPr>
        <w:t xml:space="preserve">to different WTs. For </w:t>
      </w:r>
      <w:proofErr w:type="gramStart"/>
      <w:r w:rsidR="005003A7">
        <w:rPr>
          <w:rFonts w:ascii="Arial" w:hAnsi="Arial" w:cs="Arial"/>
          <w:lang w:eastAsia="ko-KR"/>
        </w:rPr>
        <w:t>example</w:t>
      </w:r>
      <w:proofErr w:type="gramEnd"/>
      <w:r w:rsidR="005003A7">
        <w:rPr>
          <w:rFonts w:ascii="Arial" w:hAnsi="Arial" w:cs="Arial"/>
          <w:lang w:eastAsia="ko-KR"/>
        </w:rPr>
        <w:t xml:space="preserve"> option 1 to apply to one WT and option 2 in another. </w:t>
      </w:r>
      <w:r w:rsidR="006D170B">
        <w:rPr>
          <w:rFonts w:ascii="Arial" w:hAnsi="Arial" w:cs="Arial"/>
          <w:lang w:eastAsia="ko-KR"/>
        </w:rPr>
        <w:t xml:space="preserve">In that scenario though for the foundational WT#1 </w:t>
      </w:r>
      <w:r w:rsidR="005428F2">
        <w:rPr>
          <w:rFonts w:ascii="Arial" w:hAnsi="Arial" w:cs="Arial"/>
          <w:lang w:eastAsia="ko-KR"/>
        </w:rPr>
        <w:t xml:space="preserve">a decision </w:t>
      </w:r>
      <w:proofErr w:type="gramStart"/>
      <w:r w:rsidR="005428F2">
        <w:rPr>
          <w:rFonts w:ascii="Arial" w:hAnsi="Arial" w:cs="Arial"/>
          <w:lang w:eastAsia="ko-KR"/>
        </w:rPr>
        <w:t>has to</w:t>
      </w:r>
      <w:proofErr w:type="gramEnd"/>
      <w:r w:rsidR="005428F2">
        <w:rPr>
          <w:rFonts w:ascii="Arial" w:hAnsi="Arial" w:cs="Arial"/>
          <w:lang w:eastAsia="ko-KR"/>
        </w:rPr>
        <w:t xml:space="preserve"> be made whether we use the existing architecture </w:t>
      </w:r>
      <w:r w:rsidR="001754CC">
        <w:rPr>
          <w:rFonts w:ascii="Arial" w:hAnsi="Arial" w:cs="Arial"/>
          <w:lang w:eastAsia="ko-KR"/>
        </w:rPr>
        <w:t>as baseline or not.</w:t>
      </w:r>
    </w:p>
    <w:p w14:paraId="1342B2FA" w14:textId="7962360C" w:rsidR="001754CC" w:rsidRDefault="001754CC" w:rsidP="001754CC">
      <w:pPr>
        <w:pStyle w:val="Heading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Proposal</w:t>
      </w:r>
    </w:p>
    <w:p w14:paraId="38CB2A68" w14:textId="479E4EB1" w:rsidR="001754CC" w:rsidRPr="001754CC" w:rsidRDefault="001754CC" w:rsidP="001754CC">
      <w:pPr>
        <w:rPr>
          <w:rFonts w:ascii="Arial" w:hAnsi="Arial" w:cs="Arial"/>
          <w:lang w:eastAsia="ko-KR"/>
        </w:rPr>
      </w:pPr>
      <w:r w:rsidRPr="001754CC">
        <w:rPr>
          <w:rFonts w:ascii="Arial" w:hAnsi="Arial" w:cs="Arial"/>
          <w:lang w:eastAsia="ko-KR"/>
        </w:rPr>
        <w:t>SA2 to discuss and agree</w:t>
      </w:r>
      <w:r>
        <w:rPr>
          <w:rFonts w:ascii="Arial" w:hAnsi="Arial" w:cs="Arial"/>
          <w:lang w:eastAsia="ko-KR"/>
        </w:rPr>
        <w:t xml:space="preserve"> which option to pick for the foundational WT#1 that will determine the </w:t>
      </w:r>
      <w:r w:rsidR="00182D59">
        <w:rPr>
          <w:rFonts w:ascii="Arial" w:hAnsi="Arial" w:cs="Arial"/>
          <w:lang w:eastAsia="ko-KR"/>
        </w:rPr>
        <w:t xml:space="preserve">basis for the 6G system architecture. After that discuss how to restructure the rest of the WTs accordingly and decide which of the </w:t>
      </w:r>
      <w:r w:rsidR="00A540C3">
        <w:rPr>
          <w:rFonts w:ascii="Arial" w:hAnsi="Arial" w:cs="Arial"/>
          <w:lang w:eastAsia="ko-KR"/>
        </w:rPr>
        <w:t xml:space="preserve">3 options listed in clause 2 apply. </w:t>
      </w:r>
    </w:p>
    <w:sectPr w:rsidR="001754CC" w:rsidRPr="001754CC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5B7C5" w14:textId="77777777" w:rsidR="00856686" w:rsidRDefault="00856686">
      <w:r>
        <w:separator/>
      </w:r>
    </w:p>
  </w:endnote>
  <w:endnote w:type="continuationSeparator" w:id="0">
    <w:p w14:paraId="15BE4032" w14:textId="77777777" w:rsidR="00856686" w:rsidRDefault="0085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8851B" w14:textId="77777777" w:rsidR="00856686" w:rsidRDefault="00856686">
      <w:r>
        <w:separator/>
      </w:r>
    </w:p>
  </w:footnote>
  <w:footnote w:type="continuationSeparator" w:id="0">
    <w:p w14:paraId="0E49C531" w14:textId="77777777" w:rsidR="00856686" w:rsidRDefault="00856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04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5E7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6ED9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8D3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4CC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D59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EB3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1FA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E08"/>
    <w:rsid w:val="0025206B"/>
    <w:rsid w:val="0025247B"/>
    <w:rsid w:val="00252A10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CD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ED0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3D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75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B6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1B1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504"/>
    <w:rsid w:val="004C5C36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7D7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3A7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4A7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8F2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02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452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392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38A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70B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3A5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81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AC3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1F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686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088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437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52F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5B2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144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0F12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0C3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6B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6F02"/>
    <w:rsid w:val="00B476DF"/>
    <w:rsid w:val="00B50F78"/>
    <w:rsid w:val="00B511BB"/>
    <w:rsid w:val="00B51559"/>
    <w:rsid w:val="00B51E5D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A64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66EF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DD7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7F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F38"/>
    <w:rsid w:val="00DC1056"/>
    <w:rsid w:val="00DC20B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96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58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DE0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06C"/>
    <w:rsid w:val="00E85EBB"/>
    <w:rsid w:val="00E86DD3"/>
    <w:rsid w:val="00E86DEE"/>
    <w:rsid w:val="00E86E79"/>
    <w:rsid w:val="00E878F6"/>
    <w:rsid w:val="00E9051C"/>
    <w:rsid w:val="00E90FF6"/>
    <w:rsid w:val="00E91034"/>
    <w:rsid w:val="00E911CF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2A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27F3E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7F9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53</cp:revision>
  <cp:lastPrinted>2017-11-09T01:38:00Z</cp:lastPrinted>
  <dcterms:created xsi:type="dcterms:W3CDTF">2025-10-03T13:45:00Z</dcterms:created>
  <dcterms:modified xsi:type="dcterms:W3CDTF">2025-10-03T18:23:00Z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